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17" w:rsidRDefault="00B43917" w:rsidP="00B4391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439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Федеральный закон от 02.01.2000 N 29-ФЗ (ред. от 13.07.2020) </w:t>
      </w:r>
    </w:p>
    <w:p w:rsidR="00B43917" w:rsidRPr="00B43917" w:rsidRDefault="00B43917" w:rsidP="00B4391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439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"О качестве и безопасности пищевых продуктов"</w:t>
      </w:r>
    </w:p>
    <w:p w:rsidR="00B43917" w:rsidRPr="00B43917" w:rsidRDefault="00B43917" w:rsidP="00B4391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439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(с </w:t>
      </w:r>
      <w:proofErr w:type="spellStart"/>
      <w:r w:rsidRPr="00B439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изм</w:t>
      </w:r>
      <w:proofErr w:type="spellEnd"/>
      <w:r w:rsidRPr="00B439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 и доп., вступ. в силу с 01.01.2022)</w:t>
      </w:r>
    </w:p>
    <w:p w:rsidR="00B43917" w:rsidRPr="00B43917" w:rsidRDefault="00B43917" w:rsidP="00B43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003"/>
      <w:bookmarkEnd w:id="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B43917" w:rsidRPr="00B43917" w:rsidRDefault="00B43917" w:rsidP="00B43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</w:p>
    <w:p w:rsidR="00B43917" w:rsidRPr="00B43917" w:rsidRDefault="00B43917" w:rsidP="00B43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КАЧЕСТВЕ И БЕЗОПАСНОСТИ ПИЩЕВЫХ ПРОДУКТОВ</w:t>
      </w:r>
    </w:p>
    <w:p w:rsidR="00B43917" w:rsidRPr="00B43917" w:rsidRDefault="00B43917" w:rsidP="00B439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00006"/>
      <w:bookmarkEnd w:id="1"/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</w:p>
    <w:p w:rsidR="00B43917" w:rsidRPr="00B43917" w:rsidRDefault="00B43917" w:rsidP="00B439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B43917" w:rsidRPr="00B43917" w:rsidRDefault="00B43917" w:rsidP="00B439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1 декабря 1999 года</w:t>
      </w:r>
    </w:p>
    <w:p w:rsidR="00B43917" w:rsidRPr="00B43917" w:rsidRDefault="00B43917" w:rsidP="00B439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0007"/>
      <w:bookmarkEnd w:id="2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</w:p>
    <w:p w:rsidR="00B43917" w:rsidRPr="00B43917" w:rsidRDefault="00B43917" w:rsidP="00B439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Федерации</w:t>
      </w:r>
    </w:p>
    <w:p w:rsidR="00B43917" w:rsidRPr="00B43917" w:rsidRDefault="00B43917" w:rsidP="00B439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23 декабря 1999 года</w:t>
      </w:r>
    </w:p>
    <w:p w:rsidR="00B43917" w:rsidRDefault="00B43917" w:rsidP="00B4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000090"/>
      <w:bookmarkStart w:id="4" w:name="100008"/>
      <w:bookmarkEnd w:id="3"/>
      <w:bookmarkEnd w:id="4"/>
    </w:p>
    <w:p w:rsidR="00B43917" w:rsidRPr="00B43917" w:rsidRDefault="00B43917" w:rsidP="00B4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09"/>
      <w:bookmarkEnd w:id="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I. ОБЩИЕ ПОЛОЖЕНИЯ</w:t>
      </w:r>
    </w:p>
    <w:p w:rsidR="00B43917" w:rsidRPr="00B43917" w:rsidRDefault="00B43917" w:rsidP="00B43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000091"/>
      <w:bookmarkStart w:id="7" w:name="100010"/>
      <w:bookmarkStart w:id="8" w:name="100011"/>
      <w:bookmarkStart w:id="9" w:name="100012"/>
      <w:bookmarkStart w:id="10" w:name="100014"/>
      <w:bookmarkStart w:id="11" w:name="100018"/>
      <w:bookmarkStart w:id="12" w:name="100021"/>
      <w:bookmarkStart w:id="13" w:name="000055"/>
      <w:bookmarkStart w:id="14" w:name="100022"/>
      <w:bookmarkStart w:id="15" w:name="000056"/>
      <w:bookmarkStart w:id="16" w:name="100023"/>
      <w:bookmarkStart w:id="17" w:name="100024"/>
      <w:bookmarkStart w:id="18" w:name="100025"/>
      <w:bookmarkStart w:id="19" w:name="000084"/>
      <w:bookmarkStart w:id="20" w:name="100027"/>
      <w:bookmarkStart w:id="21" w:name="100028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Основные понятия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000092"/>
      <w:bookmarkEnd w:id="22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настоящего Федерального закона используются следующие основные понятия: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000093"/>
      <w:bookmarkEnd w:id="23"/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</w:t>
      </w:r>
      <w:proofErr w:type="spell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биотехнологического</w:t>
      </w:r>
      <w:proofErr w:type="spell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биологически активные добавки к пище, жевательная резинка, закваски и стартовые культуры микроорганизмов, дрожжи, пищевые добавки и </w:t>
      </w:r>
      <w:proofErr w:type="spell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ароматизаторы</w:t>
      </w:r>
      <w:proofErr w:type="spell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продовольственное сырье;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000094"/>
      <w:bookmarkEnd w:id="24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000095"/>
      <w:bookmarkEnd w:id="2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000096"/>
      <w:bookmarkEnd w:id="26"/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  <w:proofErr w:type="gramEnd"/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000097"/>
      <w:bookmarkEnd w:id="27"/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  <w:proofErr w:type="gramEnd"/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000098"/>
      <w:bookmarkEnd w:id="28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000099"/>
      <w:bookmarkEnd w:id="29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</w:t>
      </w:r>
      <w:proofErr w:type="spell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нутриентов</w:t>
      </w:r>
      <w:proofErr w:type="spell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энергетическую ценность;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000100"/>
      <w:bookmarkEnd w:id="30"/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</w:t>
      </w:r>
      <w:proofErr w:type="spell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пробиотических</w:t>
      </w:r>
      <w:proofErr w:type="spell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технологических микроорганизмов в декларированных количествах);</w:t>
      </w:r>
      <w:proofErr w:type="gramEnd"/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000101"/>
      <w:bookmarkEnd w:id="3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000102"/>
      <w:bookmarkEnd w:id="32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000103"/>
      <w:bookmarkEnd w:id="33"/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  <w:proofErr w:type="gramEnd"/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000104"/>
      <w:bookmarkEnd w:id="34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100029"/>
      <w:bookmarkEnd w:id="3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Правовое регулирование отношений в области обеспечения качества и безопасности пищевых продуктов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100030"/>
      <w:bookmarkEnd w:id="36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регулирование отношений в области обеспечения качества и безопасности пищевых продуктов осуществляется настоящим Федеральным законом, другими федеральными законами и принимаемыми в соответствии с ними иными нормативными правовыми актами Российской Федерации, а также законами и иными нормативными правовыми актами субъектов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000105"/>
      <w:bookmarkStart w:id="38" w:name="100031"/>
      <w:bookmarkStart w:id="39" w:name="100032"/>
      <w:bookmarkEnd w:id="37"/>
      <w:bookmarkEnd w:id="38"/>
      <w:bookmarkEnd w:id="39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вторая - третья утратили силу. - Федеральный закон от 01.03.2020 N 47-ФЗ.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000106"/>
      <w:bookmarkEnd w:id="4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2.1. Принципы здорового питания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000107"/>
      <w:bookmarkEnd w:id="4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000108"/>
      <w:bookmarkEnd w:id="42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000109"/>
      <w:bookmarkEnd w:id="4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энергетической ценности ежедневного рациона </w:t>
      </w:r>
      <w:proofErr w:type="spell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энергозатратам</w:t>
      </w:r>
      <w:proofErr w:type="spell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000110"/>
      <w:bookmarkEnd w:id="44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химического состава ежедневного рациона физиологическим потребностям человека в </w:t>
      </w:r>
      <w:proofErr w:type="spell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макронутриентах</w:t>
      </w:r>
      <w:proofErr w:type="spell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(белки и аминокислоты, жиры и жирные кислоты, углеводы) и </w:t>
      </w:r>
      <w:proofErr w:type="spell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микронутриентах</w:t>
      </w:r>
      <w:proofErr w:type="spell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(витамины, минеральные вещества и микроэлементы, биологически активные вещества);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000111"/>
      <w:bookmarkEnd w:id="4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000112"/>
      <w:bookmarkEnd w:id="46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максимально разнообразного здорового питания и оптимального его режима;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000113"/>
      <w:bookmarkEnd w:id="47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000114"/>
      <w:bookmarkEnd w:id="48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000115"/>
      <w:bookmarkEnd w:id="49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использования фальсифицированных пищевых продуктов, материалов и изделий.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000116"/>
      <w:bookmarkStart w:id="51" w:name="100033"/>
      <w:bookmarkStart w:id="52" w:name="100034"/>
      <w:bookmarkStart w:id="53" w:name="100035"/>
      <w:bookmarkStart w:id="54" w:name="100036"/>
      <w:bookmarkStart w:id="55" w:name="000026"/>
      <w:bookmarkStart w:id="56" w:name="100037"/>
      <w:bookmarkStart w:id="57" w:name="000057"/>
      <w:bookmarkStart w:id="58" w:name="100038"/>
      <w:bookmarkStart w:id="59" w:name="100039"/>
      <w:bookmarkStart w:id="60" w:name="100040"/>
      <w:bookmarkStart w:id="61" w:name="000058"/>
      <w:bookmarkStart w:id="62" w:name="100041"/>
      <w:bookmarkStart w:id="63" w:name="100042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3. Обращение пищевых продуктов, материалов и изделий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000117"/>
      <w:bookmarkEnd w:id="64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000118"/>
      <w:bookmarkEnd w:id="6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Запрещается обращение пищевых продуктов, материалов и изделий: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000119"/>
      <w:bookmarkEnd w:id="66"/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опасными и (или) некачественными по органолептическим показателям;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000120"/>
      <w:bookmarkEnd w:id="67"/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потребителя не доведена, и (или) которые не имеют установленных сроков </w:t>
      </w: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  <w:proofErr w:type="gramEnd"/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000121"/>
      <w:bookmarkEnd w:id="68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установлен факт фальсификации;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000122"/>
      <w:bookmarkEnd w:id="69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не может быть подтверждена </w:t>
      </w:r>
      <w:proofErr w:type="spell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прослеживаемость</w:t>
      </w:r>
      <w:proofErr w:type="spell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000123"/>
      <w:bookmarkEnd w:id="7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" w:name="000124"/>
      <w:bookmarkEnd w:id="71"/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имеют товаросопроводительных документов.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" w:name="000125"/>
      <w:bookmarkEnd w:id="72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Пищевые продукты, материалы и изделия, указанные в </w:t>
      </w:r>
      <w:hyperlink r:id="rId4" w:anchor="000119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абзацах втором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5" w:anchor="000120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третьем пункта 2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000126"/>
      <w:bookmarkEnd w:id="7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Пищевые продукты, материалы и изделия, указанные в </w:t>
      </w:r>
      <w:hyperlink r:id="rId6" w:anchor="000121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абзацах четвертом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7" w:anchor="000124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седьмом пункта 2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000127"/>
      <w:bookmarkStart w:id="75" w:name="100043"/>
      <w:bookmarkStart w:id="76" w:name="100044"/>
      <w:bookmarkStart w:id="77" w:name="100045"/>
      <w:bookmarkStart w:id="78" w:name="100046"/>
      <w:bookmarkStart w:id="79" w:name="100047"/>
      <w:bookmarkStart w:id="80" w:name="100048"/>
      <w:bookmarkEnd w:id="74"/>
      <w:bookmarkEnd w:id="75"/>
      <w:bookmarkEnd w:id="76"/>
      <w:bookmarkEnd w:id="77"/>
      <w:bookmarkEnd w:id="78"/>
      <w:bookmarkEnd w:id="79"/>
      <w:bookmarkEnd w:id="8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Обеспечение качества и безопасности пищевых продуктов, материалов и изделий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" w:name="000128"/>
      <w:bookmarkEnd w:id="8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 безопасность пищевых продуктов, материалов и изделий обеспечиваются посредством: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" w:name="000129"/>
      <w:bookmarkEnd w:id="82"/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  <w:proofErr w:type="gramEnd"/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" w:name="000130"/>
      <w:bookmarkEnd w:id="8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" w:name="000131"/>
      <w:bookmarkEnd w:id="84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" w:name="000132"/>
      <w:bookmarkEnd w:id="8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производственного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" w:name="000133"/>
      <w:bookmarkEnd w:id="86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" w:name="000134"/>
      <w:bookmarkEnd w:id="87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маркировки отдельных видов пищевых продуктов средствами идентификации;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" w:name="000135"/>
      <w:bookmarkEnd w:id="88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" w:name="000136"/>
      <w:bookmarkEnd w:id="89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" w:name="000137"/>
      <w:bookmarkEnd w:id="9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" w:name="000138"/>
      <w:bookmarkEnd w:id="9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установления санитарно-эпидемиологических требований к организации питания и проведению производственного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безопасностью пищевых продуктов;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" w:name="000139"/>
      <w:bookmarkEnd w:id="92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информационно-просветительской работы по формированию культуры здорового питания;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" w:name="000140"/>
      <w:bookmarkEnd w:id="9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производства пищевых продуктов для здорового питания.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" w:name="000141"/>
      <w:bookmarkStart w:id="95" w:name="100049"/>
      <w:bookmarkStart w:id="96" w:name="000027"/>
      <w:bookmarkStart w:id="97" w:name="100050"/>
      <w:bookmarkStart w:id="98" w:name="000028"/>
      <w:bookmarkStart w:id="99" w:name="000016"/>
      <w:bookmarkStart w:id="100" w:name="100051"/>
      <w:bookmarkStart w:id="101" w:name="000001"/>
      <w:bookmarkStart w:id="102" w:name="000002"/>
      <w:bookmarkStart w:id="103" w:name="100052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 Информация о качестве и безопасности пищевых продуктов, материалов и изделий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" w:name="000142"/>
      <w:bookmarkEnd w:id="104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" w:name="000143"/>
      <w:bookmarkEnd w:id="10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" w:name="000144"/>
      <w:bookmarkEnd w:id="106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</w:t>
      </w: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" w:name="000145"/>
      <w:bookmarkEnd w:id="107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8" w:name="000003"/>
      <w:bookmarkStart w:id="109" w:name="100053"/>
      <w:bookmarkEnd w:id="108"/>
      <w:bookmarkEnd w:id="109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II. ПОЛНОМОЧИЯ РОССИЙСКОЙ ФЕДЕРАЦИИ</w:t>
      </w:r>
    </w:p>
    <w:p w:rsidR="00B43917" w:rsidRPr="00B43917" w:rsidRDefault="00B43917" w:rsidP="00B43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ОБЕСПЕЧЕНИЯ КАЧЕСТВА И БЕЗОПАСНОСТИ</w:t>
      </w:r>
    </w:p>
    <w:p w:rsidR="00B43917" w:rsidRPr="00B43917" w:rsidRDefault="00B43917" w:rsidP="00B43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ПИЩЕВЫХ ПРОДУКТОВ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" w:name="000146"/>
      <w:bookmarkStart w:id="111" w:name="100054"/>
      <w:bookmarkEnd w:id="110"/>
      <w:bookmarkEnd w:id="11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 Полномочия органов государственной власти в области обеспечения качества и безопасности пищевых продуктов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2" w:name="000147"/>
      <w:bookmarkStart w:id="113" w:name="100221"/>
      <w:bookmarkStart w:id="114" w:name="100055"/>
      <w:bookmarkStart w:id="115" w:name="100056"/>
      <w:bookmarkStart w:id="116" w:name="100057"/>
      <w:bookmarkStart w:id="117" w:name="100058"/>
      <w:bookmarkStart w:id="118" w:name="100059"/>
      <w:bookmarkStart w:id="119" w:name="000059"/>
      <w:bookmarkStart w:id="120" w:name="100060"/>
      <w:bookmarkStart w:id="121" w:name="100216"/>
      <w:bookmarkStart w:id="122" w:name="100061"/>
      <w:bookmarkStart w:id="123" w:name="100228"/>
      <w:bookmarkStart w:id="124" w:name="100062"/>
      <w:bookmarkStart w:id="125" w:name="000029"/>
      <w:bookmarkStart w:id="126" w:name="100063"/>
      <w:bookmarkStart w:id="127" w:name="100064"/>
      <w:bookmarkStart w:id="128" w:name="100065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" w:name="000148"/>
      <w:bookmarkEnd w:id="129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проведение в Российской Федерации единой государственной политики;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" w:name="000149"/>
      <w:bookmarkEnd w:id="13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" w:name="000150"/>
      <w:bookmarkEnd w:id="13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принципов здорового питания и содействие их распространению;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2" w:name="000151"/>
      <w:bookmarkEnd w:id="132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" w:name="000152"/>
      <w:bookmarkEnd w:id="13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государственного надзора;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" w:name="000153"/>
      <w:bookmarkEnd w:id="134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международного сотрудничества Российской Федерации;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5" w:name="000154"/>
      <w:bookmarkEnd w:id="13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других предусмотренных законодательством Российской Федерации полномочий.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" w:name="100222"/>
      <w:bookmarkEnd w:id="136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посредством: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" w:name="100223"/>
      <w:bookmarkEnd w:id="137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 в соответствии с федеральными законами законов и иных нормативных правовых актов субъектов Российской Федерации;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" w:name="100224"/>
      <w:bookmarkEnd w:id="138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разработки, утверждения и реализации региональных программ обеспечения качества и безопасности пищевых продуктов;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9" w:name="000030"/>
      <w:bookmarkStart w:id="140" w:name="100225"/>
      <w:bookmarkEnd w:id="139"/>
      <w:bookmarkEnd w:id="14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 с 1 августа 2011 года. - Федеральный закон от 18.07.2011 N 242-ФЗ.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" w:name="000004"/>
      <w:bookmarkStart w:id="142" w:name="100066"/>
      <w:bookmarkStart w:id="143" w:name="100067"/>
      <w:bookmarkStart w:id="144" w:name="100068"/>
      <w:bookmarkStart w:id="145" w:name="100069"/>
      <w:bookmarkStart w:id="146" w:name="100070"/>
      <w:bookmarkStart w:id="147" w:name="100217"/>
      <w:bookmarkStart w:id="148" w:name="100071"/>
      <w:bookmarkStart w:id="149" w:name="100072"/>
      <w:bookmarkStart w:id="150" w:name="100073"/>
      <w:bookmarkStart w:id="151" w:name="100074"/>
      <w:bookmarkStart w:id="152" w:name="100075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Статьи 7 - 8. Утратили силу. - Федеральный закон от 22.08.2004 N 122-ФЗ.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" w:name="100076"/>
      <w:bookmarkEnd w:id="15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III. ГОСУДАРСТВЕННОЕ РЕГУЛИРОВАНИЕ</w:t>
      </w:r>
    </w:p>
    <w:p w:rsidR="00B43917" w:rsidRPr="00B43917" w:rsidRDefault="00B43917" w:rsidP="00B43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ОБЕСПЕЧЕНИЯ КАЧЕСТВА И БЕЗОПАСНОСТИ</w:t>
      </w:r>
    </w:p>
    <w:p w:rsidR="00B43917" w:rsidRPr="00B43917" w:rsidRDefault="00B43917" w:rsidP="00B43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ПИЩЕВЫХ ПРОДУКТОВ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4" w:name="000155"/>
      <w:bookmarkStart w:id="155" w:name="000060"/>
      <w:bookmarkStart w:id="156" w:name="100077"/>
      <w:bookmarkStart w:id="157" w:name="100078"/>
      <w:bookmarkStart w:id="158" w:name="100079"/>
      <w:bookmarkStart w:id="159" w:name="100080"/>
      <w:bookmarkStart w:id="160" w:name="100081"/>
      <w:bookmarkStart w:id="161" w:name="000017"/>
      <w:bookmarkStart w:id="162" w:name="100082"/>
      <w:bookmarkStart w:id="163" w:name="000006"/>
      <w:bookmarkStart w:id="164" w:name="100083"/>
      <w:bookmarkStart w:id="165" w:name="000061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9. Требования к пищевым продуктам, материалам и изделиям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6" w:name="000156"/>
      <w:bookmarkEnd w:id="166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7" w:name="000157"/>
      <w:bookmarkEnd w:id="167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  <w:proofErr w:type="gramEnd"/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8" w:name="000158"/>
      <w:bookmarkEnd w:id="168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9" w:name="000159"/>
      <w:bookmarkStart w:id="170" w:name="000063"/>
      <w:bookmarkStart w:id="171" w:name="100085"/>
      <w:bookmarkStart w:id="172" w:name="100086"/>
      <w:bookmarkStart w:id="173" w:name="000064"/>
      <w:bookmarkStart w:id="174" w:name="100090"/>
      <w:bookmarkStart w:id="175" w:name="000065"/>
      <w:bookmarkStart w:id="176" w:name="100091"/>
      <w:bookmarkStart w:id="177" w:name="000007"/>
      <w:bookmarkStart w:id="178" w:name="000011"/>
      <w:bookmarkStart w:id="179" w:name="000018"/>
      <w:bookmarkStart w:id="180" w:name="100092"/>
      <w:bookmarkStart w:id="181" w:name="000062"/>
      <w:bookmarkStart w:id="182" w:name="100084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10. Утратила силу. - Федеральный закон от 01.03.2020 N 47-ФЗ.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" w:name="100218"/>
      <w:bookmarkStart w:id="184" w:name="100100"/>
      <w:bookmarkStart w:id="185" w:name="100099"/>
      <w:bookmarkStart w:id="186" w:name="100098"/>
      <w:bookmarkStart w:id="187" w:name="100097"/>
      <w:bookmarkStart w:id="188" w:name="100096"/>
      <w:bookmarkStart w:id="189" w:name="100095"/>
      <w:bookmarkStart w:id="190" w:name="100094"/>
      <w:bookmarkStart w:id="191" w:name="100093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11. Исключена. - Федеральный закон от 10.01.2003 N 15-ФЗ.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2" w:name="000160"/>
      <w:bookmarkStart w:id="193" w:name="000066"/>
      <w:bookmarkStart w:id="194" w:name="100230"/>
      <w:bookmarkStart w:id="195" w:name="100231"/>
      <w:bookmarkStart w:id="196" w:name="100229"/>
      <w:bookmarkStart w:id="197" w:name="100101"/>
      <w:bookmarkStart w:id="198" w:name="100102"/>
      <w:bookmarkStart w:id="199" w:name="000012"/>
      <w:bookmarkStart w:id="200" w:name="100103"/>
      <w:bookmarkStart w:id="201" w:name="100104"/>
      <w:bookmarkStart w:id="202" w:name="000013"/>
      <w:bookmarkStart w:id="203" w:name="100105"/>
      <w:bookmarkStart w:id="204" w:name="100106"/>
      <w:bookmarkStart w:id="205" w:name="100107"/>
      <w:bookmarkStart w:id="206" w:name="100108"/>
      <w:bookmarkStart w:id="207" w:name="000010"/>
      <w:bookmarkStart w:id="208" w:name="100109"/>
      <w:bookmarkStart w:id="209" w:name="100110"/>
      <w:bookmarkStart w:id="210" w:name="000067"/>
      <w:bookmarkStart w:id="211" w:name="000068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12. Подтверждение соответствия пищевых продуктов, материалов и изделий и процессов их производства (изготовления)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" w:name="000161"/>
      <w:bookmarkEnd w:id="212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3" w:name="000031"/>
      <w:bookmarkStart w:id="214" w:name="100111"/>
      <w:bookmarkEnd w:id="213"/>
      <w:bookmarkEnd w:id="214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13. Государственный надзор в области обеспечения качества и безопасности пищевых продуктов, материалов и изделий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5" w:name="000162"/>
      <w:bookmarkStart w:id="216" w:name="100238"/>
      <w:bookmarkStart w:id="217" w:name="100233"/>
      <w:bookmarkStart w:id="218" w:name="000032"/>
      <w:bookmarkStart w:id="219" w:name="000019"/>
      <w:bookmarkStart w:id="220" w:name="100112"/>
      <w:bookmarkStart w:id="221" w:name="000008"/>
      <w:bookmarkStart w:id="222" w:name="100226"/>
      <w:bookmarkStart w:id="223" w:name="000020"/>
      <w:bookmarkStart w:id="224" w:name="100227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Государственный надзор в области обеспечения качества и безопасности пищевых продуктов, материалов и изделий осуществляется федеральными органами исполнительной власти, уполномоченными на осуществление соответственно федерального государственного санитарно-эпидемиологического надзора, федерального государственного надзора в области защиты прав потребителей, федерального государственного ветеринарного надзора в соответствии с их компетенцией в порядке, установленном Правительством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5" w:name="000249"/>
      <w:bookmarkStart w:id="226" w:name="000163"/>
      <w:bookmarkStart w:id="227" w:name="000086"/>
      <w:bookmarkEnd w:id="225"/>
      <w:bookmarkEnd w:id="226"/>
      <w:bookmarkEnd w:id="227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 с 1 января 2022 года. - Федеральный закон от 23.04.2018 N 101-ФЗ.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8" w:name="000033"/>
      <w:bookmarkStart w:id="229" w:name="100113"/>
      <w:bookmarkStart w:id="230" w:name="000009"/>
      <w:bookmarkEnd w:id="228"/>
      <w:bookmarkEnd w:id="229"/>
      <w:bookmarkEnd w:id="23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отношениям, связанным с осуществлением государственного надзора в области обеспечения качества и безопасности пищевых продуктов, материалов и изделий, организацией и проведением проверок юридических лиц, индивидуальных предпринимателей, применяются положения Федерального </w:t>
      </w:r>
      <w:hyperlink r:id="rId8" w:anchor="100009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и Федерального </w:t>
      </w:r>
      <w:hyperlink r:id="rId9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декабря 2002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N 184-ФЗ "О техническом регулировании".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1" w:name="000164"/>
      <w:bookmarkStart w:id="232" w:name="000085"/>
      <w:bookmarkEnd w:id="231"/>
      <w:bookmarkEnd w:id="232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и проведении мероприятий по государственному надзору в области обеспечения качества и безопасности пищевых продуктов, материалов и изделий предварительное уведомление юридических лиц или индивидуальных предпринимателей, осуществляющих деятельность, связанную с обращением пищевых продуктов, материалов и изделий, и (или) оказание услуг общественного питания, о начале проведения внеплановой выездной проверки не требуется.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" w:name="000165"/>
      <w:bookmarkStart w:id="234" w:name="100239"/>
      <w:bookmarkStart w:id="235" w:name="100234"/>
      <w:bookmarkStart w:id="236" w:name="000034"/>
      <w:bookmarkStart w:id="237" w:name="100219"/>
      <w:bookmarkStart w:id="238" w:name="100114"/>
      <w:bookmarkStart w:id="239" w:name="000005"/>
      <w:bookmarkEnd w:id="233"/>
      <w:bookmarkEnd w:id="234"/>
      <w:bookmarkEnd w:id="235"/>
      <w:bookmarkEnd w:id="236"/>
      <w:bookmarkEnd w:id="237"/>
      <w:bookmarkEnd w:id="238"/>
      <w:bookmarkEnd w:id="239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Федеральные органы исполнительной власти, указанные в </w:t>
      </w:r>
      <w:hyperlink r:id="rId10" w:anchor="100233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осуществляют соответственно санитарно-карантинный контроль, федеральный государственный надзор в области защиты прав потребителей и федеральный государственный ветеринарный надзор в порядке, установленном законодательством Российской Федерации в области обеспечения санитарно-эпидемиологического благополучия населения и о ветеринарии.</w:t>
      </w:r>
      <w:proofErr w:type="gramEnd"/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0" w:name="000246"/>
      <w:bookmarkStart w:id="241" w:name="100235"/>
      <w:bookmarkStart w:id="242" w:name="000035"/>
      <w:bookmarkStart w:id="243" w:name="000021"/>
      <w:bookmarkStart w:id="244" w:name="000036"/>
      <w:bookmarkStart w:id="245" w:name="000022"/>
      <w:bookmarkStart w:id="246" w:name="000037"/>
      <w:bookmarkStart w:id="247" w:name="000023"/>
      <w:bookmarkStart w:id="248" w:name="000038"/>
      <w:bookmarkStart w:id="249" w:name="000024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Федеральный орган исполнительной власти, уполномоченный в области таможенного дела, участвует в осуществлении государственного надзора в области обеспечения качества и безопасности пищевых продуктов, материалов и изделий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" w:name="000247"/>
      <w:bookmarkStart w:id="251" w:name="100236"/>
      <w:bookmarkEnd w:id="250"/>
      <w:bookmarkEnd w:id="25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должностные лица таможенных органов проводят проверку документов, представляемых перевозчиком или лицом, действующим от его имени, при прибытии пищевых продуктов, материалов и изделий на территорию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2" w:name="000248"/>
      <w:bookmarkStart w:id="253" w:name="100237"/>
      <w:bookmarkEnd w:id="252"/>
      <w:bookmarkEnd w:id="253"/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 документов должностными лицами таможенных органов принимается решение о ввозе пищевых продуктов, материалов и изделий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пунктах пропуска через Государственную границу Российской Федерации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расположенных на территории свободного порта Владивосток и в </w:t>
      </w: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Арктической зоне Российской Федерации, для проведения досмотра пищевых продуктов, материалов и изделий уполномоченными на осуществление федерального государственного санитарно-эпидемиологического надзора должностными лицами федеральных органов исполнительной власти.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4" w:name="000250"/>
      <w:bookmarkStart w:id="255" w:name="000087"/>
      <w:bookmarkStart w:id="256" w:name="000088"/>
      <w:bookmarkStart w:id="257" w:name="000089"/>
      <w:bookmarkEnd w:id="254"/>
      <w:bookmarkEnd w:id="255"/>
      <w:bookmarkEnd w:id="256"/>
      <w:bookmarkEnd w:id="257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Утратил силу с 1 января 2022 года. - Федеральный закон от 23.04.2018 N 101-ФЗ.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8" w:name="100115"/>
      <w:bookmarkEnd w:id="258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14. Мониторинг качества и безопасности пищевых продуктов, здоровья населения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9" w:name="000039"/>
      <w:bookmarkStart w:id="260" w:name="100116"/>
      <w:bookmarkEnd w:id="259"/>
      <w:bookmarkEnd w:id="26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определения приоритетных направлений государственной политики в области обеспечения качества и безопасности пищевых продуктов, охраны здоровья населения, а также в целях разработки мер по предотвращению поступления на потребительский рынок некачественных и опасных пищевых продуктов, материалов и изделий органами государственного надзора организуется и проводится мониторинг качества и безопасности пищевых продуктов, здоровья населения.</w:t>
      </w:r>
      <w:proofErr w:type="gramEnd"/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1" w:name="000040"/>
      <w:bookmarkStart w:id="262" w:name="100117"/>
      <w:bookmarkStart w:id="263" w:name="000014"/>
      <w:bookmarkEnd w:id="261"/>
      <w:bookmarkEnd w:id="262"/>
      <w:bookmarkEnd w:id="26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Мониторинг качества и безопасности пищевых продуктов, здоровья населения проводится в соответствии с положением, утвержденным Правительством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4" w:name="100118"/>
      <w:bookmarkEnd w:id="264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IV. ОБЩИЕ ТРЕБОВАНИЯ К ОБЕСПЕЧЕНИЮ</w:t>
      </w:r>
    </w:p>
    <w:p w:rsidR="00B43917" w:rsidRPr="00B43917" w:rsidRDefault="00B43917" w:rsidP="00B43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И БЕЗОПАСНОСТИ ПИЩЕВЫХ ПРОДУКТОВ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5" w:name="100119"/>
      <w:bookmarkEnd w:id="26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15. Требования к обеспечению качества и безопасности пищевых продуктов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6" w:name="000166"/>
      <w:bookmarkStart w:id="267" w:name="000069"/>
      <w:bookmarkStart w:id="268" w:name="100120"/>
      <w:bookmarkEnd w:id="266"/>
      <w:bookmarkEnd w:id="267"/>
      <w:bookmarkEnd w:id="268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Предназначенные для реализации пищевые продукты должны удовлетворять физиологические потребности человека в необходимых веществах и энергии, соответствовать обязательным требованиям, установленным в соответствии с законодательством Российской Федерации, к допустимому содержанию химических (в том числе радиоактивных), биологических веществ и их соединений, микроорганизмов и других биологических организмов, представляющих опасность для здоровья нынешнего и будущих поколений.</w:t>
      </w:r>
      <w:proofErr w:type="gramEnd"/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9" w:name="000167"/>
      <w:bookmarkStart w:id="270" w:name="100121"/>
      <w:bookmarkEnd w:id="269"/>
      <w:bookmarkEnd w:id="27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1" w:name="100122"/>
      <w:bookmarkEnd w:id="27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Продукты диетического питания должны иметь свойства,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 </w:t>
      </w:r>
      <w:hyperlink r:id="rId11" w:anchor="100074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требованиями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организации диетического питания, и быть безопасными для здоровья человека.</w:t>
      </w:r>
      <w:proofErr w:type="gramEnd"/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2" w:name="100123"/>
      <w:bookmarkEnd w:id="272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16. Требования к обеспечению качества и безопасности новых пищевых продуктов, материалов и изделий при их разработке и постановке на производство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3" w:name="000168"/>
      <w:bookmarkStart w:id="274" w:name="100124"/>
      <w:bookmarkEnd w:id="273"/>
      <w:bookmarkEnd w:id="274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новых пищевых продуктов, материалов и изделий, новых технологических процессов их изготовления, упаковки, хранения,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продуктов, материалов и изделий, их упаковке, маркировке и информации о таких пищевых продуктах, материалах и </w:t>
      </w: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изделиях, сохранению качества и безопасности таких пищевых продуктов, материалов и изделий при их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обращении, разрабатывать программы производственного контроля за качеством и безопасностью таких пищевых продуктов, материалов и изделий, методики их испытаний, а также устанавливать сроки годности таких пищевых продуктов, материалов и изделий.</w:t>
      </w:r>
      <w:proofErr w:type="gramEnd"/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5" w:name="100125"/>
      <w:bookmarkEnd w:id="27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годности пищевых продуктов, материалов и изделий устанавливаются в отношении таких пищевых продуктов, материалов и изделий, качество которых по истечении определенного срока с момента их изготовления ухудшается, которые приобретают свойства, представляющие опасность для здоровья человека, и в связи с этим утрачивают пригодность для использования по назначению.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6" w:name="000169"/>
      <w:bookmarkStart w:id="277" w:name="100126"/>
      <w:bookmarkEnd w:id="276"/>
      <w:bookmarkEnd w:id="277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качества и безопасности новых пищевых продуктов, материалов и изделий, сроки их годности, требования к их упаковке, маркировке, информации о таких пищевых продуктах, материалах и изделиях, условиям обращения таких пищевых продуктов, материалов и изделий, программам производственного контроля за их качеством и безопасностью, методикам испытаний, способам утилизации или уничтожения некачественных и опасных пищевых продуктов, материалов и изделий должны быть включены в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техническую документацию.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8" w:name="000070"/>
      <w:bookmarkStart w:id="279" w:name="100127"/>
      <w:bookmarkStart w:id="280" w:name="100128"/>
      <w:bookmarkStart w:id="281" w:name="100129"/>
      <w:bookmarkEnd w:id="278"/>
      <w:bookmarkEnd w:id="279"/>
      <w:bookmarkEnd w:id="280"/>
      <w:bookmarkEnd w:id="28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Абзацы второй - четвертый утратили силу. - Федеральный закон от 19.07.2011 N 248-ФЗ.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2" w:name="000170"/>
      <w:bookmarkStart w:id="283" w:name="100130"/>
      <w:bookmarkEnd w:id="282"/>
      <w:bookmarkEnd w:id="28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утвержденной технической документации являются обязательными для индивидуальных предпринимателей и юридических лиц, осуществляющих деятельность по обращению конкретных видов пищевых продуктов, материалов и изделий.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4" w:name="000171"/>
      <w:bookmarkStart w:id="285" w:name="000071"/>
      <w:bookmarkStart w:id="286" w:name="100131"/>
      <w:bookmarkEnd w:id="284"/>
      <w:bookmarkEnd w:id="285"/>
      <w:bookmarkEnd w:id="286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Утратил силу. - Федеральный закон от 01.03.2020 N 47-ФЗ.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7" w:name="100132"/>
      <w:bookmarkEnd w:id="287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17. Требования к обеспечению качества и безопасности пищевых продуктов, материалов и изделий при их изготовлении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8" w:name="000172"/>
      <w:bookmarkStart w:id="289" w:name="000072"/>
      <w:bookmarkStart w:id="290" w:name="100133"/>
      <w:bookmarkEnd w:id="288"/>
      <w:bookmarkEnd w:id="289"/>
      <w:bookmarkEnd w:id="29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Изготовление пищевых продуктов, материалов и изделий следует осуществлять в соответствии с технической документацией при соблюдении требований, установленных в соответствии с законодательством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1" w:name="000173"/>
      <w:bookmarkStart w:id="292" w:name="000073"/>
      <w:bookmarkStart w:id="293" w:name="100134"/>
      <w:bookmarkEnd w:id="291"/>
      <w:bookmarkEnd w:id="292"/>
      <w:bookmarkEnd w:id="29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силу. - Федеральный закон от 01.03.2020 N 47-ФЗ.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4" w:name="000174"/>
      <w:bookmarkStart w:id="295" w:name="100135"/>
      <w:bookmarkEnd w:id="294"/>
      <w:bookmarkEnd w:id="29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Для изготовления пищевых продуктов должно применяться продовольственное сырье, качество и безопасность которого соответствует требованиям, установленным в соответствии с законодательством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6" w:name="000074"/>
      <w:bookmarkStart w:id="297" w:name="100136"/>
      <w:bookmarkEnd w:id="296"/>
      <w:bookmarkEnd w:id="297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изготовлении продовольственного сырья допускается использование кормовых добавок, стимуляторов роста животных (в том числе гормональных препаратов), лекарственных средств, пестицидов, </w:t>
      </w:r>
      <w:proofErr w:type="spell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агрохимикатов</w:t>
      </w:r>
      <w:proofErr w:type="spell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прошедших государственную регистрацию в порядке, установленном законодательством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8" w:name="100240"/>
      <w:bookmarkStart w:id="299" w:name="000075"/>
      <w:bookmarkStart w:id="300" w:name="100137"/>
      <w:bookmarkEnd w:id="298"/>
      <w:bookmarkEnd w:id="299"/>
      <w:bookmarkEnd w:id="300"/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Продовольственное сырье животного происхождения допускается для изготовления пищевых продуктов только после проведения ветеринарно-санитарной экспертизы и получения изготовителем заключения, выданного органами, уполномоченными на осуществление федерального государственного ветеринарного надзора, уполномоченными в области ветеринарии органами исполнительной власти субъектов Российской Федерации и подведомственными им организациями, входящими в систему </w:t>
      </w: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ветеринарной службы Российской Федерации в соответствии с </w:t>
      </w:r>
      <w:hyperlink r:id="rId12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14 мая 1993 года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4979-1 "О ветеринарии", и удостоверяющего соответствие продовольственного сырья животного происхождения требованиям ветеринарных правил и норм.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1" w:name="000175"/>
      <w:bookmarkStart w:id="302" w:name="100138"/>
      <w:bookmarkEnd w:id="301"/>
      <w:bookmarkEnd w:id="302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 изготовлении пищевых продуктов для питания детей и продуктов диетического питания не допускается использовать продовольственное сырье, изготовленное с использованием кормовых добавок, стимуляторов роста животных (в том числе гормональных препаратов), отдельных видов лекарственных средств, пестицидов, </w:t>
      </w:r>
      <w:proofErr w:type="spell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агрохимикатов</w:t>
      </w:r>
      <w:proofErr w:type="spell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опасных для здоровья человека веществ и соединений.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3" w:name="100139"/>
      <w:bookmarkEnd w:id="30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Пищевые добавки, используемые при изготовлении пищевых продуктов, и биологически активные добавки не должны причинять вред жизни и здоровью человека.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4" w:name="000176"/>
      <w:bookmarkStart w:id="305" w:name="100140"/>
      <w:bookmarkEnd w:id="304"/>
      <w:bookmarkEnd w:id="30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изготовлении пищевых продуктов, а также для употребления в пищу могут быть использованы пищевые добавки и биологически активные добавки.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6" w:name="000177"/>
      <w:bookmarkStart w:id="307" w:name="000076"/>
      <w:bookmarkStart w:id="308" w:name="100141"/>
      <w:bookmarkEnd w:id="306"/>
      <w:bookmarkEnd w:id="307"/>
      <w:bookmarkEnd w:id="308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Используемые в процессе изготовления пищевых продуктов материалы и изделия должны соответствовать требованиям, установленным в соответствии с законодательством Российской Федерации, к безопасности таких материалов и изделий.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9" w:name="000178"/>
      <w:bookmarkStart w:id="310" w:name="100142"/>
      <w:bookmarkEnd w:id="309"/>
      <w:bookmarkEnd w:id="31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силу. - Федеральный закон от 01.03.2020 N 47-ФЗ.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1" w:name="000077"/>
      <w:bookmarkStart w:id="312" w:name="100143"/>
      <w:bookmarkStart w:id="313" w:name="100144"/>
      <w:bookmarkEnd w:id="311"/>
      <w:bookmarkEnd w:id="312"/>
      <w:bookmarkEnd w:id="31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Утратил силу. - Федеральный закон от 19.07.2011 N 248-ФЗ.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4" w:name="000179"/>
      <w:bookmarkStart w:id="315" w:name="000078"/>
      <w:bookmarkStart w:id="316" w:name="100145"/>
      <w:bookmarkStart w:id="317" w:name="000015"/>
      <w:bookmarkEnd w:id="314"/>
      <w:bookmarkEnd w:id="315"/>
      <w:bookmarkEnd w:id="316"/>
      <w:bookmarkEnd w:id="317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8" w:name="000180"/>
      <w:bookmarkStart w:id="319" w:name="100146"/>
      <w:bookmarkEnd w:id="318"/>
      <w:bookmarkEnd w:id="319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8. Изготовитель пищевых продуктов, материалов и изделий обязан немедленно приостановить изготовление некачественных и опасных пищевых продуктов, материалов и изделий на срок, необходимый для устранения причин, повлекших за собой изготовление таких пищевых продуктов, материалов и изделий. В случае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устранить эти причины невозможно, изготовитель обязан прекратить изготовление некачественных и опасных пищевых продуктов, материалов и изделий, изъять их из обращения, обеспечив возврат от покупателей, потребителей таких пищевых продуктов, материалов и изделий, организовать в установленном порядке их экспертизу, утилизацию или уничтожение.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0" w:name="100147"/>
      <w:bookmarkEnd w:id="32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18. Требования к обеспечению качества и безопасности пищевых продуктов при их расфасовке, упаковке и маркировке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1" w:name="100148"/>
      <w:bookmarkEnd w:id="32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Пищевые продукты должны быть расфасованы и упакованы такими способами, которые позволяют обеспечить сохранение качества и безопасность при их хранении, перевозках и реализации.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2" w:name="000181"/>
      <w:bookmarkStart w:id="323" w:name="100149"/>
      <w:bookmarkEnd w:id="322"/>
      <w:bookmarkEnd w:id="32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Индивидуальные предприниматели и юридические лица, осуществляющие расфасовку и упаковку пищевых продуктов, обязаны соблюдать требования, установленные в соответствии с законодательством Российской Федерации, к расфасовке и упаковке пищевых продуктов, их маркировке, а также к используемым для упаковки и маркировки пищевых продуктов материалам.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4" w:name="000182"/>
      <w:bookmarkStart w:id="325" w:name="100150"/>
      <w:bookmarkStart w:id="326" w:name="100151"/>
      <w:bookmarkStart w:id="327" w:name="100152"/>
      <w:bookmarkStart w:id="328" w:name="100153"/>
      <w:bookmarkStart w:id="329" w:name="100154"/>
      <w:bookmarkStart w:id="330" w:name="100155"/>
      <w:bookmarkEnd w:id="324"/>
      <w:bookmarkEnd w:id="325"/>
      <w:bookmarkEnd w:id="326"/>
      <w:bookmarkEnd w:id="327"/>
      <w:bookmarkEnd w:id="328"/>
      <w:bookmarkEnd w:id="329"/>
      <w:bookmarkEnd w:id="33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Индивидуальные предприниматели и юридические лица обязаны соблюдать требования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пищевым продуктам в соответствии с законодательством Российской Федерации в части их маркировки в целях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предупреждения действий, вводящих в заблуждение потребителей относительно достоверной и полной информации о пищевых продуктах.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1" w:name="000183"/>
      <w:bookmarkEnd w:id="33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2" w:name="100156"/>
      <w:bookmarkEnd w:id="332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19. Требования к обеспечению качества и безопасности пищевых продуктов, материалов и изделий при их хранении и перевозках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3" w:name="100157"/>
      <w:bookmarkEnd w:id="33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Хранение и перевозки пищевых продуктов, материалов и изделий должны осуществляться в условиях, обеспечивающих сохранение их качества и безопасность.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4" w:name="000184"/>
      <w:bookmarkStart w:id="335" w:name="100158"/>
      <w:bookmarkEnd w:id="334"/>
      <w:bookmarkEnd w:id="33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Индивидуальные предприниматели и юридические лица, осуществляющие хранение, перевозки пищевых продуктов, материалов и изделий, обязаны соблюдать требования, установленные в соответствии с законодательством Российской Федерации, к условиям хранения и перевозок пищевых продуктов, материалов и изделий и подтверждать соблюдение таких требований соответствующими записями в товаросопроводительных документах.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6" w:name="000185"/>
      <w:bookmarkStart w:id="337" w:name="000079"/>
      <w:bookmarkStart w:id="338" w:name="100159"/>
      <w:bookmarkEnd w:id="336"/>
      <w:bookmarkEnd w:id="337"/>
      <w:bookmarkEnd w:id="338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3. Хранение пищевых продуктов, материалов и изделий допускается в специально оборудованных помещениях, сооружениях, которые должны соответствовать требованиям, установленным в соответствии с законодательством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9" w:name="000080"/>
      <w:bookmarkStart w:id="340" w:name="100160"/>
      <w:bookmarkEnd w:id="339"/>
      <w:bookmarkEnd w:id="34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1" w:name="100161"/>
      <w:bookmarkEnd w:id="34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случае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при хранении, перевозках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индивидуальные предприниматели и юридические лица, осуществляющие хранение, перевозки пищевых продуктов, материалов и изделий, обязаны информировать об этом владельцев и получателей пищевых продуктов, материалов и изделий.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2" w:name="100162"/>
      <w:bookmarkEnd w:id="342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пищевые продукты, материалы и изделия не подлежат реализации, направляются на экспертизу, в соответствии с результатами которой они утилизируются или уничтожаются.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3" w:name="100163"/>
      <w:bookmarkEnd w:id="34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20. Требования к обеспечению качества и безопасности пищевых продуктов, материалов и изделий при их реализации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4" w:name="000186"/>
      <w:bookmarkStart w:id="345" w:name="100164"/>
      <w:bookmarkEnd w:id="344"/>
      <w:bookmarkEnd w:id="34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реализации пищевых продуктов, материалов и изделий граждане (в том числе индивидуальные предприниматели) и юридические лица обязаны соблюдать требования, установленные в соответствии с законодательством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6" w:name="000041"/>
      <w:bookmarkStart w:id="347" w:name="100165"/>
      <w:bookmarkStart w:id="348" w:name="000025"/>
      <w:bookmarkEnd w:id="346"/>
      <w:bookmarkEnd w:id="347"/>
      <w:bookmarkEnd w:id="348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розничной торговле не допускается продажа </w:t>
      </w:r>
      <w:proofErr w:type="spell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нерасфасованных</w:t>
      </w:r>
      <w:proofErr w:type="spell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неупакованных пищевых продуктов, за исключением определенных видов пищевых продуктов,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</w:t>
      </w: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власти, осуществляющим федеральный государственный санитарно-эпидемиологический надзор.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9" w:name="000042"/>
      <w:bookmarkStart w:id="350" w:name="100166"/>
      <w:bookmarkEnd w:id="349"/>
      <w:bookmarkEnd w:id="35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Реализация на продовольственных рынках пищевых продуктов непромышленного изготовления допускается только после проведения ветеринарно-санитарной экспертизы и получения продавцами заключений о соответствии таких пищевых продуктов требованиям ветеринарных правил и норм.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1" w:name="000187"/>
      <w:bookmarkStart w:id="352" w:name="100167"/>
      <w:bookmarkEnd w:id="351"/>
      <w:bookmarkEnd w:id="352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случае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при реализации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граждане (в том числе индивидуальные предприниматели) и юридические лица, осуществляющие реализацию пищевых продуктов, материалов и изделий, обязаны изъять такие пищевые продукты, материалы и изделия из обращения, направить на экспертизу, организовать их утилизацию или уничтожение в порядке, установленном </w:t>
      </w:r>
      <w:hyperlink r:id="rId13" w:anchor="000205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25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3" w:name="100168"/>
      <w:bookmarkEnd w:id="35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21. Требования к обеспечению качества и безопасности пищевых продуктов, материалов и изделий, ввоз которых осуществляется на территорию Российской Федерации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4" w:name="000188"/>
      <w:bookmarkStart w:id="355" w:name="100169"/>
      <w:bookmarkEnd w:id="354"/>
      <w:bookmarkEnd w:id="35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Качество и безопасность пищевых продуктов, материалов и изделий, ввоз которых осуществляется на территорию Российской Федерации, должны соответствовать требованиям, установленным в соответствии с законодательством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6" w:name="000189"/>
      <w:bookmarkStart w:id="357" w:name="100170"/>
      <w:bookmarkEnd w:id="356"/>
      <w:bookmarkEnd w:id="357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Обязательства изготовителей, поставщиков по соблюдению требований, установленных в соответствии с законодательством Российской Федерации, в отношении пищевых продуктов, материалов и изделий, ввоз которых осуществляется на территорию Российской Федерации, являются существенными условиями договора их поставки.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8" w:name="000190"/>
      <w:bookmarkStart w:id="359" w:name="000081"/>
      <w:bookmarkStart w:id="360" w:name="100171"/>
      <w:bookmarkEnd w:id="358"/>
      <w:bookmarkEnd w:id="359"/>
      <w:bookmarkEnd w:id="36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Запрещается ввоз на территорию Российской Федерации некачественных, опасных и фальсифицированных пищевых продуктов, материалов и изделий.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1" w:name="000191"/>
      <w:bookmarkStart w:id="362" w:name="000043"/>
      <w:bookmarkStart w:id="363" w:name="100172"/>
      <w:bookmarkEnd w:id="361"/>
      <w:bookmarkEnd w:id="362"/>
      <w:bookmarkEnd w:id="36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специализированных пунктах пропуска должностные лица, осуществляющие санитарно-карантинный контроль, карантинный фитосанитарный контроль и ветеринарный контроль, в соответствии со своей компетенцией проводят досмотр ввозимых на территорию Российской Федерации пищевых продуктов, материалов и изделий, проверку их товаросопроводительных документов и принимают решение о возможности оформления ввоза таких пищевых продуктов, материалов и изделий на территорию Российской Федерации.</w:t>
      </w:r>
      <w:proofErr w:type="gramEnd"/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4" w:name="000192"/>
      <w:bookmarkStart w:id="365" w:name="000044"/>
      <w:bookmarkStart w:id="366" w:name="100173"/>
      <w:bookmarkEnd w:id="364"/>
      <w:bookmarkEnd w:id="365"/>
      <w:bookmarkEnd w:id="366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пищевые продукты, материалы и изделия, ввоз которых осуществляется на территорию Российской Федерации, вызывают у должностных лиц, осуществляющих санитарно-карантинный контроль, карантинный фитосанитарный контроль и ветеринарный контроль, обоснованные сомнения в безопасности таких пищевых продуктов, материалов и изделий, указанные лица принимают решение о временном приостановлении оформления ввоза на территорию Российской Федерации таких пищевых продуктов, материалов и изделий.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7" w:name="000193"/>
      <w:bookmarkStart w:id="368" w:name="000045"/>
      <w:bookmarkStart w:id="369" w:name="100174"/>
      <w:bookmarkEnd w:id="367"/>
      <w:bookmarkEnd w:id="368"/>
      <w:bookmarkEnd w:id="369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</w:t>
      </w: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0" w:name="000194"/>
      <w:bookmarkStart w:id="371" w:name="100175"/>
      <w:bookmarkEnd w:id="370"/>
      <w:bookmarkEnd w:id="37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2" w:name="000195"/>
      <w:bookmarkStart w:id="373" w:name="100176"/>
      <w:bookmarkEnd w:id="372"/>
      <w:bookmarkEnd w:id="37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некачественные, опасные и фальсифицированные пищевые продукты, материалы и изделия в установленный </w:t>
      </w:r>
      <w:hyperlink r:id="rId14" w:anchor="000194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абзацем четвертым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4" w:name="100177"/>
      <w:bookmarkEnd w:id="374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22. Требования к организации и проведению производственного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безопасностью пищевых продуктов, материалов и изделий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5" w:name="000196"/>
      <w:bookmarkStart w:id="376" w:name="100178"/>
      <w:bookmarkEnd w:id="375"/>
      <w:bookmarkEnd w:id="376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7" w:name="000197"/>
      <w:bookmarkStart w:id="378" w:name="000082"/>
      <w:bookmarkStart w:id="379" w:name="100179"/>
      <w:bookmarkEnd w:id="377"/>
      <w:bookmarkEnd w:id="378"/>
      <w:bookmarkEnd w:id="379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Производственный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безопасностью пищевых продуктов, материалов и изделий проводится в соответствии с программой производственного контроля, которая разрабатывается индивидуальным предпринимателем или юридическим лицом на основании требований, установленных в соответствии с законодательством Российской Федерации и технической документацией. Указанной программой определяются порядок осуществления производственного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безопасностью пищевых продуктов, материалов и изделий, методики такого контроля и методики проверки условий их обращения.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0" w:name="000198"/>
      <w:bookmarkStart w:id="381" w:name="100180"/>
      <w:bookmarkEnd w:id="380"/>
      <w:bookmarkEnd w:id="38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23. Требования к работникам, осуществляющим деятельность, связанную с обращением пищевых продуктов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2" w:name="000199"/>
      <w:bookmarkStart w:id="383" w:name="100181"/>
      <w:bookmarkEnd w:id="382"/>
      <w:bookmarkEnd w:id="38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занятые на работах, которые связаны с обращением пищевых продуктов, оказанием услуг в сфере розничной торговли пищевыми продуктами,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продуктами, материалами и изделиями, проходят обязательные предварительные при поступлении на работу и периодические медицинские осмотры, а также гигиеническое обучение в соответствии с законодательством Российской Федерации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4" w:name="000200"/>
      <w:bookmarkStart w:id="385" w:name="100182"/>
      <w:bookmarkEnd w:id="384"/>
      <w:bookmarkEnd w:id="38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Больные инфекционными заболеваниями, лица с подозрением на такие заболевания, лица, контактировавшие с больными инфекционными заболеваниями, лица, являющиеся носителями возбудителей инфекционных заболеваний, которые могут представлять в связи с особенностями обращения пищевых продуктов, материалов и изделий опасность распространения таких заболеваний, а также работники, не прошедшие гигиенического </w:t>
      </w: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обучения, не допускаются к работам, при выполнении которых осуществляются непосредственные контакты работников с пищевыми продуктами, материалами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изделиями.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6" w:name="000201"/>
      <w:bookmarkStart w:id="387" w:name="100183"/>
      <w:bookmarkEnd w:id="386"/>
      <w:bookmarkEnd w:id="387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24. Требования к изъятию из обращения некачественных и (или) опасных пищевых продуктов, материалов и изделий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8" w:name="000202"/>
      <w:bookmarkStart w:id="389" w:name="100184"/>
      <w:bookmarkEnd w:id="388"/>
      <w:bookmarkEnd w:id="389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Некачественные и (или) опасные пищевые продукты, материалы и изделия подлежат изъятию из обращения.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0" w:name="000203"/>
      <w:bookmarkStart w:id="391" w:name="100185"/>
      <w:bookmarkEnd w:id="390"/>
      <w:bookmarkEnd w:id="39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некачественных и (или) опасных пищевых продуктов, материалов и изделий обязан изъять их из обращения самостоятельно или на основании предписания органов государственного надзора и контроля.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2" w:name="000204"/>
      <w:bookmarkStart w:id="393" w:name="100186"/>
      <w:bookmarkEnd w:id="392"/>
      <w:bookmarkEnd w:id="39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4" w:name="000205"/>
      <w:bookmarkStart w:id="395" w:name="100187"/>
      <w:bookmarkEnd w:id="394"/>
      <w:bookmarkEnd w:id="39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6" w:name="000206"/>
      <w:bookmarkStart w:id="397" w:name="000046"/>
      <w:bookmarkStart w:id="398" w:name="100188"/>
      <w:bookmarkStart w:id="399" w:name="000047"/>
      <w:bookmarkStart w:id="400" w:name="100189"/>
      <w:bookmarkEnd w:id="396"/>
      <w:bookmarkEnd w:id="397"/>
      <w:bookmarkEnd w:id="398"/>
      <w:bookmarkEnd w:id="399"/>
      <w:bookmarkEnd w:id="40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1" w:name="000207"/>
      <w:bookmarkStart w:id="402" w:name="100190"/>
      <w:bookmarkEnd w:id="401"/>
      <w:bookmarkEnd w:id="402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Некачественные и (или) опасные пищевые продукты, материалы и изделия на срок, необходимый для проведения их экспертизы, утилизации или уничтожения, направляются на временное хранение,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которого исключают возможность доступа к таким пищевым продуктам, материалам и изделиям.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3" w:name="000208"/>
      <w:bookmarkStart w:id="404" w:name="100191"/>
      <w:bookmarkEnd w:id="403"/>
      <w:bookmarkEnd w:id="404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Находящиеся на временном хранении некачественные и опасные пищевые продукты, материалы и изделия подлежат строгому учету.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5" w:name="000209"/>
      <w:bookmarkEnd w:id="40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некачественных и (или) опасных пищевых продуктов, материалов и изделий обеспечивает их временное хранение.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6" w:name="000210"/>
      <w:bookmarkEnd w:id="406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7" w:name="000211"/>
      <w:bookmarkStart w:id="408" w:name="000048"/>
      <w:bookmarkStart w:id="409" w:name="100192"/>
      <w:bookmarkStart w:id="410" w:name="000049"/>
      <w:bookmarkStart w:id="411" w:name="100193"/>
      <w:bookmarkStart w:id="412" w:name="100241"/>
      <w:bookmarkStart w:id="413" w:name="000083"/>
      <w:bookmarkEnd w:id="407"/>
      <w:bookmarkEnd w:id="408"/>
      <w:bookmarkEnd w:id="409"/>
      <w:bookmarkEnd w:id="410"/>
      <w:bookmarkEnd w:id="411"/>
      <w:bookmarkEnd w:id="412"/>
      <w:bookmarkEnd w:id="41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4" w:name="000212"/>
      <w:bookmarkEnd w:id="414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</w:t>
      </w: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или уничтожению таких пищевых продуктов, материалов и изделий, их утилизацию или уничтожение.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5" w:name="000213"/>
      <w:bookmarkEnd w:id="41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Пищевые продукты, содержащие в своем составе загрязнители, перед уничтожением или в процессе уничтожения подвергаются обеззараживанию.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6" w:name="000214"/>
      <w:bookmarkEnd w:id="416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7" w:name="000215"/>
      <w:bookmarkStart w:id="418" w:name="000050"/>
      <w:bookmarkStart w:id="419" w:name="100196"/>
      <w:bookmarkEnd w:id="417"/>
      <w:bookmarkEnd w:id="418"/>
      <w:bookmarkEnd w:id="419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Владелец некачественных и (или) опасных пищевых продуктов, материалов и изделий обязан представить в орган государственного надзора, вынесший предписание об их утилизации или уничтожении, документ либо его заверенную в установленном порядке копию, подтверждающие факт утилизации или уничтожения таких пищевых продуктов, материалов и изделий.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0" w:name="000216"/>
      <w:bookmarkStart w:id="421" w:name="000051"/>
      <w:bookmarkStart w:id="422" w:name="100197"/>
      <w:bookmarkStart w:id="423" w:name="100232"/>
      <w:bookmarkEnd w:id="420"/>
      <w:bookmarkEnd w:id="421"/>
      <w:bookmarkEnd w:id="422"/>
      <w:bookmarkEnd w:id="42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государственного надзора, вынесшие предписание об утилизации или уничтожении некачественных и (или) опасных пищевых продуктов, материалов и изделий, обязаны осуществлять контроль за их утилизацией или уничтожением в связи с опасностью возникновения и распространения заболеваний или отравлений людей и животных, а также опасностью загрязнения окружающей среды.</w:t>
      </w:r>
      <w:proofErr w:type="gramEnd"/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4" w:name="000217"/>
      <w:bookmarkEnd w:id="424"/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экспертизы, предусмотренной </w:t>
      </w:r>
      <w:hyperlink r:id="rId15" w:anchor="000206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индивидуальным предпринимателем,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осуществляющими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по утилизации или уничтожению таких пищевых продуктов, материалов и изделий.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5" w:name="000218"/>
      <w:bookmarkEnd w:id="42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IV.1. ОРГАНИЗАЦИЯ ПИТАНИЯ ДЕТЕЙ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6" w:name="000219"/>
      <w:bookmarkEnd w:id="426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25.1. Требования к обеспечению качества и безопасности пищевых продуктов для питания детей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7" w:name="000220"/>
      <w:bookmarkEnd w:id="427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8" w:name="000221"/>
      <w:bookmarkEnd w:id="428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9" w:name="000222"/>
      <w:bookmarkEnd w:id="429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0" w:name="000223"/>
      <w:bookmarkEnd w:id="43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</w:t>
      </w: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коллективах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установленных в соответствии с законодательством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1" w:name="000224"/>
      <w:bookmarkEnd w:id="43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организации питания детей в соответствии с </w:t>
      </w:r>
      <w:hyperlink r:id="rId16" w:anchor="000223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 образовательные организации и организации отдыха детей и их оздоровления обязаны: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2" w:name="000225"/>
      <w:bookmarkEnd w:id="432"/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  <w:proofErr w:type="gramEnd"/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3" w:name="000226"/>
      <w:bookmarkEnd w:id="43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4" w:name="000227"/>
      <w:bookmarkEnd w:id="434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5" w:name="000228"/>
      <w:bookmarkEnd w:id="43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6" w:name="000229"/>
      <w:bookmarkEnd w:id="436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7" w:name="000230"/>
      <w:bookmarkEnd w:id="437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8" w:name="000231"/>
      <w:bookmarkEnd w:id="438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9" w:name="000232"/>
      <w:bookmarkEnd w:id="439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0" w:name="000233"/>
      <w:bookmarkEnd w:id="44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25.3. Нормирование обеспечения питанием детей в организованных детских коллективах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1" w:name="000234"/>
      <w:bookmarkEnd w:id="44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  <w:proofErr w:type="gramEnd"/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2" w:name="000235"/>
      <w:bookmarkEnd w:id="442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</w:t>
      </w:r>
      <w:hyperlink r:id="rId17" w:anchor="000234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с применением допустимых норм замены одних пищевых продуктов другими пищевыми продуктами с учетом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социально-демографических факторов, национальных, конфессиональных и местных особенностей питания населения.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3" w:name="000236"/>
      <w:bookmarkEnd w:id="44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IV.2. ОРГАНИЗАЦИЯ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КАЧЕСТВЕННОГО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БЕЗОПАСНОГО</w:t>
      </w:r>
    </w:p>
    <w:p w:rsidR="00B43917" w:rsidRPr="00B43917" w:rsidRDefault="00B43917" w:rsidP="00B43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ЗДОРОВОГО ПИТАНИЯ ОТДЕЛЬНЫХ КАТЕГОРИЙ ГРАЖДАН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4" w:name="000237"/>
      <w:bookmarkEnd w:id="444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25.4. Особенности качественного, безопасного и здорового питания пациентов медицинских организаций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5" w:name="000238"/>
      <w:bookmarkEnd w:id="44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6" w:name="000239"/>
      <w:bookmarkEnd w:id="446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7" w:name="000240"/>
      <w:bookmarkEnd w:id="447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8" w:name="000241"/>
      <w:bookmarkEnd w:id="448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9" w:name="000242"/>
      <w:bookmarkEnd w:id="449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0" w:name="100198"/>
      <w:bookmarkEnd w:id="45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V. ОТВЕТСТВЕННОСТЬ ЗА НАРУШЕНИЕ</w:t>
      </w:r>
    </w:p>
    <w:p w:rsidR="00B43917" w:rsidRPr="00B43917" w:rsidRDefault="00B43917" w:rsidP="00B43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ФЕДЕРАЛЬНОГО ЗАКОНА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1" w:name="100199"/>
      <w:bookmarkEnd w:id="45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26. Утратила силу. - Федеральный закон от 30.12.2001 N 196-ФЗ.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2" w:name="000052"/>
      <w:bookmarkEnd w:id="452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26.1. Ответственность за нарушение настоящего Федерального закона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3" w:name="000243"/>
      <w:bookmarkStart w:id="454" w:name="000053"/>
      <w:bookmarkEnd w:id="453"/>
      <w:bookmarkEnd w:id="454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нарушение настоящего Федерального закона юридические лица, индивидуальные предприниматели, осуществляющие деятельность по изготовлению и обращению пищевых продуктов, материалов и изделий либо оказанию услуг в сфере розничной </w:t>
      </w: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торговли пищевыми продуктами, материалами и изделиями и сфере общественного питания, несут административную, уголовную и гражданско-правовую ответственность в соответствии с законодательством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5" w:name="000054"/>
      <w:bookmarkStart w:id="456" w:name="100200"/>
      <w:bookmarkStart w:id="457" w:name="100201"/>
      <w:bookmarkStart w:id="458" w:name="100202"/>
      <w:bookmarkStart w:id="459" w:name="100203"/>
      <w:bookmarkStart w:id="460" w:name="100204"/>
      <w:bookmarkEnd w:id="455"/>
      <w:bookmarkEnd w:id="456"/>
      <w:bookmarkEnd w:id="457"/>
      <w:bookmarkEnd w:id="458"/>
      <w:bookmarkEnd w:id="459"/>
      <w:bookmarkEnd w:id="46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27 - 28. Утратили силу с 1 августа 2011 года. - Федеральный закон от 18.07.2011 N 242-ФЗ.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1" w:name="000244"/>
      <w:bookmarkStart w:id="462" w:name="100205"/>
      <w:bookmarkEnd w:id="461"/>
      <w:bookmarkEnd w:id="462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29. Ответственность должностных лиц органов государственного надзора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3" w:name="000245"/>
      <w:bookmarkStart w:id="464" w:name="100206"/>
      <w:bookmarkEnd w:id="463"/>
      <w:bookmarkEnd w:id="464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органов государственного надзора за ненадлежащее исполнение своих обязанностей, а также за сокрытие фактов, создающих угрозу жизни и здоровью человека, несут ответственность в порядке, установленном законодательством Российской Федерации.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5" w:name="100207"/>
      <w:bookmarkEnd w:id="465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VI. ЗАКЛЮЧИТЕЛЬНЫЕ ПОЛОЖЕНИЯ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6" w:name="100208"/>
      <w:bookmarkEnd w:id="466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30. Введение в действие настоящего Федерального закона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7" w:name="100209"/>
      <w:bookmarkEnd w:id="467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Федеральный закон вводится в действие со дня его официального опубликования, за исключением положений пункта 1 </w:t>
      </w:r>
      <w:hyperlink r:id="rId18" w:anchor="100085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10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закона,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8" w:name="100220"/>
      <w:bookmarkStart w:id="469" w:name="100210"/>
      <w:bookmarkEnd w:id="468"/>
      <w:bookmarkEnd w:id="469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hyperlink r:id="rId19" w:anchor="100029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статей 2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0" w:anchor="100074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8,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" w:anchor="100077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9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исключением </w:t>
      </w:r>
      <w:hyperlink r:id="rId22" w:anchor="100080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абзаца второго пункта 2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hyperlink r:id="rId23" w:anchor="100101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12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 </w:t>
      </w:r>
      <w:hyperlink r:id="rId24" w:anchor="100111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13,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5" w:anchor="100123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16,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6" w:anchor="100133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пунктов 1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anchor="100135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anchor="100141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9" w:anchor="100146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8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17, </w:t>
      </w:r>
      <w:hyperlink r:id="rId30" w:anchor="100148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пунктов 1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1" w:anchor="100149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 статьи 18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2" w:anchor="100157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пунктов 1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33" w:anchor="100159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4" w:anchor="100161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19, </w:t>
      </w:r>
      <w:hyperlink r:id="rId35" w:anchor="100164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пунктов 1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6" w:anchor="100167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20, </w:t>
      </w:r>
      <w:hyperlink r:id="rId37" w:anchor="100168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статей 21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38" w:anchor="100202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28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 распространяются также на парфюмерную и косметическую продукцию, средства и изделия для гигиены полости рта, табачные изделия. Положения </w:t>
      </w:r>
      <w:hyperlink r:id="rId39" w:anchor="100084" w:history="1">
        <w:r w:rsidRPr="00B4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10</w:t>
        </w:r>
      </w:hyperlink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 распространяются также на косметическую продукцию, средства и изделия для гигиены полости рта.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0" w:name="100211"/>
      <w:bookmarkEnd w:id="470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Предложить Президенту Российской Федерации привести свои нормативные правовые акты в соответствие с настоящим Федеральным законом.</w:t>
      </w:r>
    </w:p>
    <w:p w:rsidR="00B43917" w:rsidRPr="00B43917" w:rsidRDefault="00B43917" w:rsidP="00B439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1" w:name="100212"/>
      <w:bookmarkEnd w:id="471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Поручить Правительству Российской Федерации разработать нормативные правовые акты, предусмотренные настоящим Федеральным законом, и привести свои нормативные правовые акты в соответствие с настоящим Федеральным законом.</w:t>
      </w:r>
    </w:p>
    <w:p w:rsidR="00B43917" w:rsidRPr="00B43917" w:rsidRDefault="00B43917" w:rsidP="00B439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2" w:name="100213"/>
      <w:bookmarkEnd w:id="472"/>
      <w:proofErr w:type="gramStart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</w:t>
      </w:r>
    </w:p>
    <w:p w:rsidR="00B43917" w:rsidRPr="00B43917" w:rsidRDefault="00B43917" w:rsidP="00B439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 Российской Федерации</w:t>
      </w:r>
    </w:p>
    <w:p w:rsidR="00B43917" w:rsidRPr="00B43917" w:rsidRDefault="00B43917" w:rsidP="00B439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</w:t>
      </w:r>
    </w:p>
    <w:p w:rsidR="00B43917" w:rsidRPr="00B43917" w:rsidRDefault="00B43917" w:rsidP="00B439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3" w:name="100214"/>
      <w:bookmarkEnd w:id="473"/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B43917" w:rsidRPr="00B43917" w:rsidRDefault="00B43917" w:rsidP="00B439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2 января 2000 года</w:t>
      </w:r>
    </w:p>
    <w:p w:rsidR="00B43917" w:rsidRPr="00B43917" w:rsidRDefault="00B43917" w:rsidP="00B439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917">
        <w:rPr>
          <w:rFonts w:ascii="Times New Roman" w:eastAsia="Times New Roman" w:hAnsi="Times New Roman" w:cs="Times New Roman"/>
          <w:sz w:val="24"/>
          <w:szCs w:val="24"/>
          <w:lang w:eastAsia="ru-RU"/>
        </w:rPr>
        <w:t>N 29-ФЗ</w:t>
      </w:r>
    </w:p>
    <w:p w:rsidR="00B43917" w:rsidRPr="00B43917" w:rsidRDefault="00B43917" w:rsidP="00B4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43917" w:rsidRPr="00B43917" w:rsidSect="00D96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917"/>
    <w:rsid w:val="00485621"/>
    <w:rsid w:val="004C6158"/>
    <w:rsid w:val="004D6FD1"/>
    <w:rsid w:val="009262E2"/>
    <w:rsid w:val="00B43917"/>
    <w:rsid w:val="00B43998"/>
    <w:rsid w:val="00B76FFD"/>
    <w:rsid w:val="00C5717C"/>
    <w:rsid w:val="00C736DF"/>
    <w:rsid w:val="00D961F9"/>
    <w:rsid w:val="00EC2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F9"/>
  </w:style>
  <w:style w:type="paragraph" w:styleId="1">
    <w:name w:val="heading 1"/>
    <w:basedOn w:val="a"/>
    <w:link w:val="10"/>
    <w:uiPriority w:val="9"/>
    <w:qFormat/>
    <w:rsid w:val="00B439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439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9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39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center">
    <w:name w:val="pcenter"/>
    <w:basedOn w:val="a"/>
    <w:rsid w:val="00B43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B43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B43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4391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43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8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17878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  <w:div w:id="20749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294_FZ-o-zawite-prav-jur-lic/" TargetMode="External"/><Relationship Id="rId13" Type="http://schemas.openxmlformats.org/officeDocument/2006/relationships/hyperlink" Target="https://legalacts.ru/doc/29_FZ-o-kachestve-i-bezopasnosti-piwevyh-produktov/" TargetMode="External"/><Relationship Id="rId18" Type="http://schemas.openxmlformats.org/officeDocument/2006/relationships/hyperlink" Target="https://legalacts.ru/doc/29_FZ-o-kachestve-i-bezopasnosti-piwevyh-produktov/" TargetMode="External"/><Relationship Id="rId26" Type="http://schemas.openxmlformats.org/officeDocument/2006/relationships/hyperlink" Target="https://legalacts.ru/doc/29_FZ-o-kachestve-i-bezopasnosti-piwevyh-produktov/" TargetMode="External"/><Relationship Id="rId39" Type="http://schemas.openxmlformats.org/officeDocument/2006/relationships/hyperlink" Target="https://legalacts.ru/doc/29_FZ-o-kachestve-i-bezopasnosti-piwevyh-produktov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galacts.ru/doc/29_FZ-o-kachestve-i-bezopasnosti-piwevyh-produktov/" TargetMode="External"/><Relationship Id="rId34" Type="http://schemas.openxmlformats.org/officeDocument/2006/relationships/hyperlink" Target="https://legalacts.ru/doc/29_FZ-o-kachestve-i-bezopasnosti-piwevyh-produktov/" TargetMode="External"/><Relationship Id="rId7" Type="http://schemas.openxmlformats.org/officeDocument/2006/relationships/hyperlink" Target="https://legalacts.ru/doc/29_FZ-o-kachestve-i-bezopasnosti-piwevyh-produktov/" TargetMode="External"/><Relationship Id="rId12" Type="http://schemas.openxmlformats.org/officeDocument/2006/relationships/hyperlink" Target="https://legalacts.ru/doc/zakon-rf-ot-14051993-n-4979-1-o/" TargetMode="External"/><Relationship Id="rId17" Type="http://schemas.openxmlformats.org/officeDocument/2006/relationships/hyperlink" Target="https://legalacts.ru/doc/29_FZ-o-kachestve-i-bezopasnosti-piwevyh-produktov/" TargetMode="External"/><Relationship Id="rId25" Type="http://schemas.openxmlformats.org/officeDocument/2006/relationships/hyperlink" Target="https://legalacts.ru/doc/29_FZ-o-kachestve-i-bezopasnosti-piwevyh-produktov/" TargetMode="External"/><Relationship Id="rId33" Type="http://schemas.openxmlformats.org/officeDocument/2006/relationships/hyperlink" Target="https://legalacts.ru/doc/29_FZ-o-kachestve-i-bezopasnosti-piwevyh-produktov/" TargetMode="External"/><Relationship Id="rId38" Type="http://schemas.openxmlformats.org/officeDocument/2006/relationships/hyperlink" Target="https://legalacts.ru/doc/29_FZ-o-kachestve-i-bezopasnosti-piwevyh-produktov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29_FZ-o-kachestve-i-bezopasnosti-piwevyh-produktov/" TargetMode="External"/><Relationship Id="rId20" Type="http://schemas.openxmlformats.org/officeDocument/2006/relationships/hyperlink" Target="https://legalacts.ru/doc/29_FZ-o-kachestve-i-bezopasnosti-piwevyh-produktov/" TargetMode="External"/><Relationship Id="rId29" Type="http://schemas.openxmlformats.org/officeDocument/2006/relationships/hyperlink" Target="https://legalacts.ru/doc/29_FZ-o-kachestve-i-bezopasnosti-piwevyh-produktov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egalacts.ru/doc/29_FZ-o-kachestve-i-bezopasnosti-piwevyh-produktov/" TargetMode="External"/><Relationship Id="rId11" Type="http://schemas.openxmlformats.org/officeDocument/2006/relationships/hyperlink" Target="https://legalacts.ru/doc/prikaz-minzdrava-rf-ot-05082003-n-330/" TargetMode="External"/><Relationship Id="rId24" Type="http://schemas.openxmlformats.org/officeDocument/2006/relationships/hyperlink" Target="https://legalacts.ru/doc/29_FZ-o-kachestve-i-bezopasnosti-piwevyh-produktov/" TargetMode="External"/><Relationship Id="rId32" Type="http://schemas.openxmlformats.org/officeDocument/2006/relationships/hyperlink" Target="https://legalacts.ru/doc/29_FZ-o-kachestve-i-bezopasnosti-piwevyh-produktov/" TargetMode="External"/><Relationship Id="rId37" Type="http://schemas.openxmlformats.org/officeDocument/2006/relationships/hyperlink" Target="https://legalacts.ru/doc/29_FZ-o-kachestve-i-bezopasnosti-piwevyh-produktov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legalacts.ru/doc/29_FZ-o-kachestve-i-bezopasnosti-piwevyh-produktov/" TargetMode="External"/><Relationship Id="rId15" Type="http://schemas.openxmlformats.org/officeDocument/2006/relationships/hyperlink" Target="https://legalacts.ru/doc/29_FZ-o-kachestve-i-bezopasnosti-piwevyh-produktov/" TargetMode="External"/><Relationship Id="rId23" Type="http://schemas.openxmlformats.org/officeDocument/2006/relationships/hyperlink" Target="https://legalacts.ru/doc/29_FZ-o-kachestve-i-bezopasnosti-piwevyh-produktov/" TargetMode="External"/><Relationship Id="rId28" Type="http://schemas.openxmlformats.org/officeDocument/2006/relationships/hyperlink" Target="https://legalacts.ru/doc/29_FZ-o-kachestve-i-bezopasnosti-piwevyh-produktov/" TargetMode="External"/><Relationship Id="rId36" Type="http://schemas.openxmlformats.org/officeDocument/2006/relationships/hyperlink" Target="https://legalacts.ru/doc/29_FZ-o-kachestve-i-bezopasnosti-piwevyh-produktov/" TargetMode="External"/><Relationship Id="rId10" Type="http://schemas.openxmlformats.org/officeDocument/2006/relationships/hyperlink" Target="https://legalacts.ru/doc/29_FZ-o-kachestve-i-bezopasnosti-piwevyh-produktov/" TargetMode="External"/><Relationship Id="rId19" Type="http://schemas.openxmlformats.org/officeDocument/2006/relationships/hyperlink" Target="https://legalacts.ru/doc/29_FZ-o-kachestve-i-bezopasnosti-piwevyh-produktov/" TargetMode="External"/><Relationship Id="rId31" Type="http://schemas.openxmlformats.org/officeDocument/2006/relationships/hyperlink" Target="https://legalacts.ru/doc/29_FZ-o-kachestve-i-bezopasnosti-piwevyh-produktov/" TargetMode="External"/><Relationship Id="rId4" Type="http://schemas.openxmlformats.org/officeDocument/2006/relationships/hyperlink" Target="https://legalacts.ru/doc/29_FZ-o-kachestve-i-bezopasnosti-piwevyh-produktov/" TargetMode="External"/><Relationship Id="rId9" Type="http://schemas.openxmlformats.org/officeDocument/2006/relationships/hyperlink" Target="https://legalacts.ru/doc/federalnyi-zakon-ot-27122002-n-184-fz-o/" TargetMode="External"/><Relationship Id="rId14" Type="http://schemas.openxmlformats.org/officeDocument/2006/relationships/hyperlink" Target="https://legalacts.ru/doc/29_FZ-o-kachestve-i-bezopasnosti-piwevyh-produktov/" TargetMode="External"/><Relationship Id="rId22" Type="http://schemas.openxmlformats.org/officeDocument/2006/relationships/hyperlink" Target="https://legalacts.ru/doc/29_FZ-o-kachestve-i-bezopasnosti-piwevyh-produktov/" TargetMode="External"/><Relationship Id="rId27" Type="http://schemas.openxmlformats.org/officeDocument/2006/relationships/hyperlink" Target="https://legalacts.ru/doc/29_FZ-o-kachestve-i-bezopasnosti-piwevyh-produktov/" TargetMode="External"/><Relationship Id="rId30" Type="http://schemas.openxmlformats.org/officeDocument/2006/relationships/hyperlink" Target="https://legalacts.ru/doc/29_FZ-o-kachestve-i-bezopasnosti-piwevyh-produktov/" TargetMode="External"/><Relationship Id="rId35" Type="http://schemas.openxmlformats.org/officeDocument/2006/relationships/hyperlink" Target="https://legalacts.ru/doc/29_FZ-o-kachestve-i-bezopasnosti-piwevyh-produkt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8216</Words>
  <Characters>46835</Characters>
  <Application>Microsoft Office Word</Application>
  <DocSecurity>0</DocSecurity>
  <Lines>390</Lines>
  <Paragraphs>109</Paragraphs>
  <ScaleCrop>false</ScaleCrop>
  <Company/>
  <LinksUpToDate>false</LinksUpToDate>
  <CharactersWithSpaces>54942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2022-04-11T09:41:00Z</dcterms:created>
  <dcterms:modified xsi:type="dcterms:W3CDTF">2022-04-11T09:44:00Z</dcterms:modified>
</cp:coreProperties>
</file>